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C4" w:rsidRPr="00CD062B" w:rsidRDefault="00F53FC4" w:rsidP="00F53FC4">
      <w:pPr>
        <w:jc w:val="both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CD062B">
        <w:rPr>
          <w:rFonts w:ascii="Times New Roman" w:hAnsi="Times New Roman" w:cs="Times New Roman"/>
          <w:b/>
          <w:sz w:val="96"/>
          <w:szCs w:val="96"/>
        </w:rPr>
        <w:t>NEWS</w:t>
      </w:r>
    </w:p>
    <w:p w:rsidR="00F53FC4" w:rsidRPr="00CD062B" w:rsidRDefault="00F53FC4" w:rsidP="00F53FC4">
      <w:pPr>
        <w:jc w:val="both"/>
        <w:rPr>
          <w:rFonts w:ascii="Arial" w:hAnsi="Arial" w:cs="Arial"/>
          <w:b/>
          <w:spacing w:val="0"/>
          <w:sz w:val="30"/>
          <w:szCs w:val="30"/>
        </w:rPr>
      </w:pPr>
      <w:r w:rsidRPr="00CD062B">
        <w:rPr>
          <w:rFonts w:ascii="Arial" w:hAnsi="Arial" w:cs="Arial"/>
          <w:b/>
          <w:spacing w:val="0"/>
          <w:sz w:val="30"/>
          <w:szCs w:val="30"/>
        </w:rPr>
        <w:t>FOR IMMEDI</w:t>
      </w:r>
      <w:r w:rsidRPr="00CD062B">
        <w:rPr>
          <w:rFonts w:ascii="Arial" w:hAnsi="Arial" w:cs="Arial"/>
          <w:b/>
          <w:sz w:val="30"/>
          <w:szCs w:val="30"/>
        </w:rPr>
        <w:t>AT</w:t>
      </w:r>
      <w:r w:rsidRPr="00CD062B">
        <w:rPr>
          <w:rFonts w:ascii="Arial" w:hAnsi="Arial" w:cs="Arial"/>
          <w:b/>
          <w:spacing w:val="0"/>
          <w:sz w:val="30"/>
          <w:szCs w:val="30"/>
        </w:rPr>
        <w:t>E RELEASE</w:t>
      </w:r>
    </w:p>
    <w:p w:rsidR="00F53FC4" w:rsidRDefault="00F53FC4" w:rsidP="00ED0550">
      <w:pPr>
        <w:spacing w:line="360" w:lineRule="auto"/>
      </w:pPr>
    </w:p>
    <w:p w:rsidR="00F53FC4" w:rsidRDefault="00F53FC4" w:rsidP="00ED0550">
      <w:pPr>
        <w:spacing w:line="360" w:lineRule="auto"/>
      </w:pPr>
    </w:p>
    <w:p w:rsidR="001A6289" w:rsidRDefault="003D1DDC" w:rsidP="00ED0550">
      <w:pPr>
        <w:spacing w:line="360" w:lineRule="auto"/>
      </w:pPr>
      <w:r>
        <w:t>SHAFT COLLARS &amp; COUPLINGS</w:t>
      </w:r>
    </w:p>
    <w:p w:rsidR="003D1DDC" w:rsidRDefault="003D1DDC" w:rsidP="00ED0550">
      <w:pPr>
        <w:spacing w:line="360" w:lineRule="auto"/>
      </w:pPr>
      <w:r>
        <w:t>REMACHINEABLE FOR MRO APPLICATIONS</w:t>
      </w:r>
    </w:p>
    <w:p w:rsidR="003D1DDC" w:rsidRDefault="003D1DDC" w:rsidP="00ED0550"/>
    <w:p w:rsidR="003D1DDC" w:rsidRDefault="003D1DDC" w:rsidP="00ED0550">
      <w:pPr>
        <w:spacing w:line="360" w:lineRule="auto"/>
        <w:jc w:val="left"/>
      </w:pPr>
      <w:r>
        <w:t xml:space="preserve">A full line of shaft collars, flange collars, rigid couplings, and shaft </w:t>
      </w:r>
      <w:r w:rsidRPr="00ED0550">
        <w:rPr>
          <w:spacing w:val="-12"/>
        </w:rPr>
        <w:t xml:space="preserve">adapters that can be </w:t>
      </w:r>
      <w:r w:rsidR="006500A8" w:rsidRPr="00ED0550">
        <w:rPr>
          <w:spacing w:val="-12"/>
        </w:rPr>
        <w:t xml:space="preserve">machined by the user </w:t>
      </w:r>
      <w:r w:rsidRPr="00ED0550">
        <w:rPr>
          <w:spacing w:val="-12"/>
        </w:rPr>
        <w:t xml:space="preserve">to </w:t>
      </w:r>
      <w:r w:rsidR="00ED0550" w:rsidRPr="00ED0550">
        <w:rPr>
          <w:spacing w:val="-12"/>
        </w:rPr>
        <w:t xml:space="preserve">solve specific MRO </w:t>
      </w:r>
      <w:r w:rsidRPr="00ED0550">
        <w:rPr>
          <w:spacing w:val="-12"/>
        </w:rPr>
        <w:t xml:space="preserve">(Maintenance </w:t>
      </w:r>
      <w:r>
        <w:t xml:space="preserve">Repair Operations) </w:t>
      </w:r>
      <w:r w:rsidR="007E30DD">
        <w:t xml:space="preserve">quickly </w:t>
      </w:r>
      <w:r>
        <w:t>has been introduced by Stafford Manufacturing Corp. of Wilmington, MA.</w:t>
      </w:r>
    </w:p>
    <w:p w:rsidR="003D1DDC" w:rsidRDefault="003D1DDC" w:rsidP="00ED0550">
      <w:pPr>
        <w:jc w:val="left"/>
      </w:pPr>
    </w:p>
    <w:p w:rsidR="006500A8" w:rsidRDefault="003D1DDC" w:rsidP="00ED0550">
      <w:pPr>
        <w:spacing w:line="360" w:lineRule="auto"/>
        <w:jc w:val="left"/>
      </w:pPr>
      <w:r>
        <w:t>Stafford Remachineable Shaft Collars</w:t>
      </w:r>
      <w:r w:rsidR="00BD4E17">
        <w:t>, Couplings</w:t>
      </w:r>
      <w:r w:rsidR="006500A8">
        <w:t>,</w:t>
      </w:r>
      <w:r w:rsidR="00BD4E17">
        <w:t xml:space="preserve"> and Adapters </w:t>
      </w:r>
      <w:r w:rsidR="006500A8">
        <w:t xml:space="preserve">can be machined </w:t>
      </w:r>
      <w:r w:rsidR="00BD4E17">
        <w:t xml:space="preserve">by </w:t>
      </w:r>
      <w:r w:rsidR="006500A8">
        <w:t xml:space="preserve">the </w:t>
      </w:r>
      <w:r w:rsidR="00BD4E17">
        <w:t xml:space="preserve">user to let them </w:t>
      </w:r>
      <w:r w:rsidR="006500A8">
        <w:t>customize their own</w:t>
      </w:r>
      <w:r w:rsidR="00BD4E17">
        <w:t xml:space="preserve"> products in-house</w:t>
      </w:r>
      <w:r w:rsidR="002533A6">
        <w:t xml:space="preserve"> </w:t>
      </w:r>
      <w:r w:rsidR="00ED0550">
        <w:t xml:space="preserve">and </w:t>
      </w:r>
      <w:r w:rsidR="002533A6">
        <w:t>minimize</w:t>
      </w:r>
      <w:r w:rsidR="006500A8">
        <w:t xml:space="preserve"> downtime. Available in steel and stainless steel, one- and two-</w:t>
      </w:r>
      <w:r w:rsidR="006500A8" w:rsidRPr="007E30DD">
        <w:rPr>
          <w:spacing w:val="-12"/>
        </w:rPr>
        <w:t xml:space="preserve">piece shaft collars, rigid couplings </w:t>
      </w:r>
      <w:r w:rsidR="007E30DD">
        <w:rPr>
          <w:spacing w:val="-12"/>
        </w:rPr>
        <w:t>for</w:t>
      </w:r>
      <w:r w:rsidR="006500A8" w:rsidRPr="007E30DD">
        <w:rPr>
          <w:spacing w:val="-12"/>
        </w:rPr>
        <w:t xml:space="preserve"> connect</w:t>
      </w:r>
      <w:r w:rsidR="007E30DD">
        <w:rPr>
          <w:spacing w:val="-12"/>
        </w:rPr>
        <w:t>ing</w:t>
      </w:r>
      <w:r w:rsidR="006500A8" w:rsidRPr="007E30DD">
        <w:rPr>
          <w:spacing w:val="-12"/>
        </w:rPr>
        <w:t xml:space="preserve"> dissimilar</w:t>
      </w:r>
      <w:r w:rsidR="006500A8">
        <w:t xml:space="preserve"> sized shafts, and shaft adapters which have a fi</w:t>
      </w:r>
      <w:r w:rsidR="007E30DD">
        <w:t>nished clamping end and a solid</w:t>
      </w:r>
      <w:r w:rsidR="006500A8">
        <w:t xml:space="preserve"> machineable flange end</w:t>
      </w:r>
      <w:r w:rsidR="002533A6">
        <w:t xml:space="preserve"> can be ordered with and without keyways</w:t>
      </w:r>
      <w:r w:rsidR="006500A8">
        <w:t>.</w:t>
      </w:r>
    </w:p>
    <w:p w:rsidR="006500A8" w:rsidRDefault="006500A8" w:rsidP="00ED0550">
      <w:pPr>
        <w:jc w:val="left"/>
      </w:pPr>
    </w:p>
    <w:p w:rsidR="002533A6" w:rsidRDefault="002533A6" w:rsidP="00ED0550">
      <w:pPr>
        <w:spacing w:line="360" w:lineRule="auto"/>
        <w:jc w:val="left"/>
      </w:pPr>
      <w:r>
        <w:t xml:space="preserve">Supplied </w:t>
      </w:r>
      <w:r w:rsidR="00053FAB">
        <w:t>from stock</w:t>
      </w:r>
      <w:r>
        <w:t xml:space="preserve">, Stafford Remachineable Shaft Collars, Couplings, and Adapters </w:t>
      </w:r>
      <w:r w:rsidR="00053FAB">
        <w:t>come</w:t>
      </w:r>
      <w:r>
        <w:t xml:space="preserve"> complete with clamp screws and feature </w:t>
      </w:r>
      <w:r w:rsidR="007E30DD">
        <w:t xml:space="preserve">machineable </w:t>
      </w:r>
      <w:r>
        <w:t>pilot holes</w:t>
      </w:r>
      <w:r w:rsidR="007E30DD">
        <w:t>.</w:t>
      </w:r>
      <w:r>
        <w:t xml:space="preserve"> </w:t>
      </w:r>
      <w:r w:rsidR="007E30DD">
        <w:t xml:space="preserve">Collars </w:t>
      </w:r>
      <w:r>
        <w:t xml:space="preserve">can </w:t>
      </w:r>
      <w:r w:rsidRPr="00ED0550">
        <w:rPr>
          <w:spacing w:val="-12"/>
        </w:rPr>
        <w:t>be machined to a desired size</w:t>
      </w:r>
      <w:r w:rsidR="00ED0550" w:rsidRPr="00ED0550">
        <w:rPr>
          <w:spacing w:val="-12"/>
        </w:rPr>
        <w:t xml:space="preserve"> in</w:t>
      </w:r>
      <w:r w:rsidR="00053FAB" w:rsidRPr="00ED0550">
        <w:rPr>
          <w:spacing w:val="-12"/>
        </w:rPr>
        <w:t xml:space="preserve"> round, squa</w:t>
      </w:r>
      <w:r w:rsidR="007E30DD">
        <w:rPr>
          <w:spacing w:val="-12"/>
        </w:rPr>
        <w:t>re, or hexagonal configurations and the c</w:t>
      </w:r>
      <w:r>
        <w:t>ouplings</w:t>
      </w:r>
      <w:r w:rsidR="00053FAB">
        <w:t xml:space="preserve"> are supplied complete with a </w:t>
      </w:r>
      <w:r w:rsidR="00053FAB" w:rsidRPr="00053FAB">
        <w:rPr>
          <w:spacing w:val="-12"/>
        </w:rPr>
        <w:t>finished bore and standard keyway on one side and a pilot hole on the other.</w:t>
      </w:r>
      <w:r w:rsidR="00053FAB">
        <w:t xml:space="preserve"> Flange adapters can be supplied with options such as custom bolt patterns.</w:t>
      </w:r>
    </w:p>
    <w:p w:rsidR="00053FAB" w:rsidRDefault="00053FAB" w:rsidP="00ED0550">
      <w:pPr>
        <w:jc w:val="left"/>
      </w:pPr>
    </w:p>
    <w:p w:rsidR="00053FAB" w:rsidRDefault="00053FAB" w:rsidP="00ED0550">
      <w:pPr>
        <w:spacing w:line="360" w:lineRule="auto"/>
        <w:jc w:val="left"/>
      </w:pPr>
      <w:r>
        <w:t xml:space="preserve">Stafford Remachineable Shaft Collars, Couplings, and Adapters pricing and </w:t>
      </w:r>
      <w:r w:rsidR="007E30DD">
        <w:t xml:space="preserve">online </w:t>
      </w:r>
      <w:r>
        <w:t xml:space="preserve">ordering are available at </w:t>
      </w:r>
      <w:hyperlink r:id="rId5" w:history="1">
        <w:r w:rsidRPr="006C40A8">
          <w:rPr>
            <w:rStyle w:val="Hyperlink"/>
          </w:rPr>
          <w:t>www.staffordmfg.com</w:t>
        </w:r>
      </w:hyperlink>
      <w:r>
        <w:t>.</w:t>
      </w:r>
    </w:p>
    <w:p w:rsidR="00ED0550" w:rsidRDefault="00ED0550" w:rsidP="003D1DDC">
      <w:pPr>
        <w:jc w:val="left"/>
      </w:pPr>
    </w:p>
    <w:p w:rsidR="00ED0550" w:rsidRDefault="00ED0550" w:rsidP="00ED0550">
      <w:pPr>
        <w:jc w:val="left"/>
      </w:pPr>
      <w:r>
        <w:t>For more information contact:</w:t>
      </w:r>
    </w:p>
    <w:p w:rsidR="00ED0550" w:rsidRDefault="00ED0550" w:rsidP="00ED0550">
      <w:pPr>
        <w:jc w:val="left"/>
      </w:pPr>
    </w:p>
    <w:p w:rsidR="00ED0550" w:rsidRPr="00ED0550" w:rsidRDefault="00ED0550" w:rsidP="00ED0550">
      <w:pPr>
        <w:jc w:val="left"/>
        <w:rPr>
          <w:sz w:val="22"/>
        </w:rPr>
      </w:pPr>
      <w:r w:rsidRPr="00ED0550">
        <w:rPr>
          <w:sz w:val="22"/>
        </w:rPr>
        <w:t>Stafford Manufacturing Corp.</w:t>
      </w:r>
    </w:p>
    <w:p w:rsidR="00ED0550" w:rsidRPr="00ED0550" w:rsidRDefault="00ED0550" w:rsidP="00ED0550">
      <w:pPr>
        <w:jc w:val="left"/>
        <w:rPr>
          <w:sz w:val="22"/>
        </w:rPr>
      </w:pPr>
      <w:r w:rsidRPr="00ED0550">
        <w:rPr>
          <w:sz w:val="22"/>
        </w:rPr>
        <w:t>Shelley Doherty, Marketing Director</w:t>
      </w:r>
    </w:p>
    <w:p w:rsidR="00ED0550" w:rsidRPr="00ED0550" w:rsidRDefault="00ED0550" w:rsidP="00ED0550">
      <w:pPr>
        <w:jc w:val="left"/>
        <w:rPr>
          <w:sz w:val="22"/>
        </w:rPr>
      </w:pPr>
      <w:r w:rsidRPr="00ED0550">
        <w:rPr>
          <w:sz w:val="22"/>
        </w:rPr>
        <w:t>P.O. Box 277</w:t>
      </w:r>
    </w:p>
    <w:p w:rsidR="00ED0550" w:rsidRPr="00ED0550" w:rsidRDefault="00ED0550" w:rsidP="00ED0550">
      <w:pPr>
        <w:jc w:val="left"/>
        <w:rPr>
          <w:sz w:val="22"/>
        </w:rPr>
      </w:pPr>
      <w:r w:rsidRPr="00ED0550">
        <w:rPr>
          <w:sz w:val="22"/>
        </w:rPr>
        <w:t>North Reading, MA 01864-0277</w:t>
      </w:r>
    </w:p>
    <w:p w:rsidR="00ED0550" w:rsidRPr="00ED0550" w:rsidRDefault="00ED0550" w:rsidP="00ED0550">
      <w:pPr>
        <w:jc w:val="left"/>
        <w:rPr>
          <w:sz w:val="22"/>
        </w:rPr>
      </w:pPr>
      <w:r w:rsidRPr="00ED0550">
        <w:rPr>
          <w:sz w:val="22"/>
        </w:rPr>
        <w:t>(800) 695-5551  FAX (978) 657-4731</w:t>
      </w:r>
    </w:p>
    <w:p w:rsidR="00ED0550" w:rsidRPr="00ED0550" w:rsidRDefault="00ED0550" w:rsidP="00ED0550">
      <w:pPr>
        <w:jc w:val="left"/>
        <w:rPr>
          <w:sz w:val="22"/>
        </w:rPr>
      </w:pPr>
      <w:r w:rsidRPr="00ED0550">
        <w:rPr>
          <w:sz w:val="22"/>
        </w:rPr>
        <w:t xml:space="preserve">e-mail: </w:t>
      </w:r>
      <w:hyperlink r:id="rId6" w:history="1">
        <w:r w:rsidRPr="00ED0550">
          <w:rPr>
            <w:rStyle w:val="Hyperlink"/>
            <w:sz w:val="22"/>
          </w:rPr>
          <w:t>sdoherty@staffordmfg.com</w:t>
        </w:r>
      </w:hyperlink>
      <w:r w:rsidRPr="00ED0550">
        <w:rPr>
          <w:sz w:val="22"/>
        </w:rPr>
        <w:t xml:space="preserve"> </w:t>
      </w:r>
    </w:p>
    <w:p w:rsidR="00ED0550" w:rsidRDefault="00294845" w:rsidP="00ED0550">
      <w:pPr>
        <w:jc w:val="left"/>
        <w:rPr>
          <w:rStyle w:val="Hyperlink"/>
          <w:sz w:val="22"/>
        </w:rPr>
      </w:pPr>
      <w:hyperlink r:id="rId7" w:history="1">
        <w:r w:rsidR="00ED0550" w:rsidRPr="00ED0550">
          <w:rPr>
            <w:rStyle w:val="Hyperlink"/>
            <w:sz w:val="22"/>
          </w:rPr>
          <w:t>www.staffordmfg.com</w:t>
        </w:r>
      </w:hyperlink>
    </w:p>
    <w:p w:rsidR="00F53FC4" w:rsidRPr="00ED0550" w:rsidRDefault="00F53FC4" w:rsidP="00ED0550">
      <w:pPr>
        <w:jc w:val="left"/>
        <w:rPr>
          <w:sz w:val="22"/>
        </w:rPr>
      </w:pPr>
      <w:r>
        <w:rPr>
          <w:sz w:val="22"/>
        </w:rPr>
        <w:t xml:space="preserve">                                                 </w:t>
      </w:r>
      <w:r>
        <w:rPr>
          <w:rFonts w:ascii="Arial Black" w:hAnsi="Arial Black"/>
          <w:noProof/>
          <w:spacing w:val="0"/>
        </w:rPr>
        <w:drawing>
          <wp:inline distT="0" distB="0" distL="0" distR="0" wp14:anchorId="5772A3A8" wp14:editId="63FD41D7">
            <wp:extent cx="2562225" cy="622817"/>
            <wp:effectExtent l="0" t="0" r="0" b="6350"/>
            <wp:docPr id="1" name="Picture 1" descr="C:\Users\Steve\Desktop\Venmark Artwork\Venmark News Release Logo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Desktop\Venmark Artwork\Venmark News Release Logo NE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44" cy="62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FC4" w:rsidRPr="00ED0550" w:rsidSect="00F53FC4">
      <w:pgSz w:w="12240" w:h="15840"/>
      <w:pgMar w:top="450" w:right="1080" w:bottom="17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DC"/>
    <w:rsid w:val="00053FAB"/>
    <w:rsid w:val="001A6289"/>
    <w:rsid w:val="002533A6"/>
    <w:rsid w:val="00294845"/>
    <w:rsid w:val="003D1DDC"/>
    <w:rsid w:val="006500A8"/>
    <w:rsid w:val="007E30DD"/>
    <w:rsid w:val="008674E6"/>
    <w:rsid w:val="00BD4E17"/>
    <w:rsid w:val="00ED0550"/>
    <w:rsid w:val="00F5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pacing w:val="-10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pacing w:val="-10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taffordmf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doherty@staffordmfg.com" TargetMode="External"/><Relationship Id="rId5" Type="http://schemas.openxmlformats.org/officeDocument/2006/relationships/hyperlink" Target="http://www.staffordmf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Shaft collars &amp; Couplings remachineable for MRO applications</dc:title>
  <dc:creator>Steve</dc:creator>
  <cp:keywords>Shaft Collars &amp; Couplings;remachineable shaft collars;remachineable couplings;remachineable flance collars;Arthur Stafford;Shelley Doherty;MRO mechanical components</cp:keywords>
  <cp:lastModifiedBy>Doherty, Shelley</cp:lastModifiedBy>
  <cp:revision>2</cp:revision>
  <cp:lastPrinted>2025-01-16T20:17:00Z</cp:lastPrinted>
  <dcterms:created xsi:type="dcterms:W3CDTF">2025-01-20T16:32:00Z</dcterms:created>
  <dcterms:modified xsi:type="dcterms:W3CDTF">2025-01-20T16:32:00Z</dcterms:modified>
</cp:coreProperties>
</file>